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634" w:rsidRPr="0003646E" w:rsidRDefault="002E35B2" w:rsidP="002E35B2">
      <w:pPr>
        <w:jc w:val="center"/>
        <w:rPr>
          <w:b/>
          <w:sz w:val="24"/>
          <w:szCs w:val="24"/>
        </w:rPr>
      </w:pPr>
      <w:bookmarkStart w:id="0" w:name="_GoBack"/>
      <w:r w:rsidRPr="0003646E">
        <w:rPr>
          <w:b/>
          <w:sz w:val="24"/>
          <w:szCs w:val="24"/>
        </w:rPr>
        <w:t>2015 Innovation in Business Education Award</w:t>
      </w:r>
    </w:p>
    <w:bookmarkEnd w:id="0"/>
    <w:p w:rsidR="002E35B2" w:rsidRDefault="002E35B2" w:rsidP="002E35B2">
      <w:pPr>
        <w:jc w:val="center"/>
        <w:rPr>
          <w:b/>
        </w:rPr>
      </w:pPr>
    </w:p>
    <w:p w:rsidR="002E35B2" w:rsidRDefault="002E35B2" w:rsidP="002E35B2">
      <w:pPr>
        <w:spacing w:after="0"/>
        <w:rPr>
          <w:b/>
        </w:rPr>
      </w:pPr>
      <w:r w:rsidRPr="002E35B2">
        <w:rPr>
          <w:b/>
        </w:rPr>
        <w:t>OBJECTIVE</w:t>
      </w:r>
    </w:p>
    <w:p w:rsidR="002E35B2" w:rsidRDefault="002E35B2" w:rsidP="002E35B2">
      <w:pPr>
        <w:spacing w:after="0"/>
      </w:pPr>
      <w:r w:rsidRPr="002E35B2">
        <w:t>Thi</w:t>
      </w:r>
      <w:r>
        <w:t xml:space="preserve">s program seeks to encourage innovation in the pursuit of excellence in business education. This will done by recognizing creative, unique strategies or programs that advance the quality of education and the management of resources in business schools of the MidAmerican Business Deans Association (MABDA). </w:t>
      </w:r>
    </w:p>
    <w:p w:rsidR="002E35B2" w:rsidRDefault="002E35B2" w:rsidP="002E35B2">
      <w:pPr>
        <w:spacing w:after="0"/>
      </w:pPr>
    </w:p>
    <w:p w:rsidR="002E35B2" w:rsidRDefault="002E35B2" w:rsidP="002E35B2">
      <w:pPr>
        <w:spacing w:after="0"/>
        <w:rPr>
          <w:b/>
        </w:rPr>
      </w:pPr>
      <w:r w:rsidRPr="002E35B2">
        <w:rPr>
          <w:b/>
        </w:rPr>
        <w:t>AWARD</w:t>
      </w:r>
    </w:p>
    <w:p w:rsidR="002E35B2" w:rsidRDefault="002E35B2" w:rsidP="002E35B2">
      <w:pPr>
        <w:spacing w:after="0"/>
      </w:pPr>
      <w:r>
        <w:t>The award carries with it for the winner(s) a cash prize. There will be normally three award winners, and the cash awards will be $1000, $750, and $500</w:t>
      </w:r>
      <w:r w:rsidRPr="000224FF">
        <w:t xml:space="preserve">. </w:t>
      </w:r>
      <w:r w:rsidR="00FE5471" w:rsidRPr="000224FF">
        <w:t>In addition</w:t>
      </w:r>
      <w:r w:rsidR="0091330E" w:rsidRPr="000224FF">
        <w:t>,</w:t>
      </w:r>
      <w:r w:rsidR="00FE5471" w:rsidRPr="000224FF">
        <w:t xml:space="preserve"> honorable mention </w:t>
      </w:r>
      <w:r w:rsidR="0091330E" w:rsidRPr="000224FF">
        <w:t>designations may</w:t>
      </w:r>
      <w:r w:rsidR="00FE5471" w:rsidRPr="000224FF">
        <w:t xml:space="preserve"> be awarded by the </w:t>
      </w:r>
      <w:r w:rsidR="0091330E" w:rsidRPr="000224FF">
        <w:t xml:space="preserve">reviewing </w:t>
      </w:r>
      <w:r w:rsidR="00FE5471" w:rsidRPr="000224FF">
        <w:t>committee.</w:t>
      </w:r>
      <w:r w:rsidR="00FE5471">
        <w:t xml:space="preserve"> </w:t>
      </w:r>
    </w:p>
    <w:p w:rsidR="002E35B2" w:rsidRDefault="002E35B2" w:rsidP="002E35B2">
      <w:pPr>
        <w:spacing w:after="0"/>
      </w:pPr>
    </w:p>
    <w:p w:rsidR="002E35B2" w:rsidRDefault="002E35B2" w:rsidP="002E35B2">
      <w:pPr>
        <w:spacing w:after="0"/>
        <w:rPr>
          <w:b/>
        </w:rPr>
      </w:pPr>
      <w:r w:rsidRPr="002E35B2">
        <w:rPr>
          <w:b/>
        </w:rPr>
        <w:t>SUBMISSION PROCEDURES</w:t>
      </w:r>
    </w:p>
    <w:p w:rsidR="002E35B2" w:rsidRDefault="002E35B2" w:rsidP="002E35B2">
      <w:pPr>
        <w:spacing w:after="0"/>
      </w:pPr>
      <w:r>
        <w:t>Programs within the business schools are asked to apply through their Dean’s office. The proposal should contain the following components:</w:t>
      </w:r>
    </w:p>
    <w:p w:rsidR="002E35B2" w:rsidRDefault="002E35B2" w:rsidP="002E35B2">
      <w:pPr>
        <w:spacing w:after="0"/>
      </w:pPr>
    </w:p>
    <w:p w:rsidR="00E16B70" w:rsidRDefault="002E35B2" w:rsidP="002E35B2">
      <w:pPr>
        <w:pStyle w:val="ListParagraph"/>
        <w:numPr>
          <w:ilvl w:val="0"/>
          <w:numId w:val="1"/>
        </w:numPr>
        <w:spacing w:after="0"/>
      </w:pPr>
      <w:r>
        <w:t>Cover page with name, ad</w:t>
      </w:r>
      <w:r w:rsidR="0003646E">
        <w:t>dress, email address,</w:t>
      </w:r>
      <w:r>
        <w:t xml:space="preserve"> </w:t>
      </w:r>
      <w:r w:rsidR="0003646E">
        <w:t>t</w:t>
      </w:r>
      <w:r>
        <w:t>elephone number</w:t>
      </w:r>
      <w:r w:rsidR="00FE5471">
        <w:t>, and school affiliation.</w:t>
      </w:r>
    </w:p>
    <w:p w:rsidR="00FE5471" w:rsidRDefault="00FE5471" w:rsidP="00E16B70">
      <w:pPr>
        <w:pStyle w:val="ListParagraph"/>
        <w:spacing w:after="0"/>
      </w:pPr>
      <w:r>
        <w:t xml:space="preserve"> </w:t>
      </w:r>
    </w:p>
    <w:p w:rsidR="00FE5471" w:rsidRDefault="00FE5471" w:rsidP="002E35B2">
      <w:pPr>
        <w:pStyle w:val="ListParagraph"/>
        <w:numPr>
          <w:ilvl w:val="0"/>
          <w:numId w:val="1"/>
        </w:numPr>
        <w:spacing w:after="0"/>
      </w:pPr>
      <w:r>
        <w:t>A summary of the strategy or program (maximum of four double-spaced pages). The specific points which should be addressed are:</w:t>
      </w:r>
    </w:p>
    <w:p w:rsidR="00FE5471" w:rsidRDefault="0003646E" w:rsidP="00FE5471">
      <w:pPr>
        <w:pStyle w:val="ListParagraph"/>
        <w:numPr>
          <w:ilvl w:val="0"/>
          <w:numId w:val="2"/>
        </w:numPr>
        <w:spacing w:after="0"/>
      </w:pPr>
      <w:r>
        <w:t>the strategy/program</w:t>
      </w:r>
    </w:p>
    <w:p w:rsidR="00FE5471" w:rsidRDefault="0003646E" w:rsidP="00FE5471">
      <w:pPr>
        <w:pStyle w:val="ListParagraph"/>
        <w:numPr>
          <w:ilvl w:val="0"/>
          <w:numId w:val="2"/>
        </w:numPr>
        <w:spacing w:after="0"/>
      </w:pPr>
      <w:r>
        <w:t>the uniqueness</w:t>
      </w:r>
    </w:p>
    <w:p w:rsidR="00FE5471" w:rsidRDefault="0003646E" w:rsidP="00FE5471">
      <w:pPr>
        <w:pStyle w:val="ListParagraph"/>
        <w:numPr>
          <w:ilvl w:val="0"/>
          <w:numId w:val="2"/>
        </w:numPr>
        <w:spacing w:after="0"/>
      </w:pPr>
      <w:r>
        <w:t>the benefits</w:t>
      </w:r>
    </w:p>
    <w:p w:rsidR="00FE5471" w:rsidRDefault="0003646E" w:rsidP="00FE5471">
      <w:pPr>
        <w:pStyle w:val="ListParagraph"/>
        <w:numPr>
          <w:ilvl w:val="0"/>
          <w:numId w:val="2"/>
        </w:numPr>
        <w:spacing w:after="0"/>
      </w:pPr>
      <w:r>
        <w:t>transferability to other institutions</w:t>
      </w:r>
    </w:p>
    <w:p w:rsidR="00FE5471" w:rsidRDefault="0003646E" w:rsidP="00FE5471">
      <w:pPr>
        <w:pStyle w:val="ListParagraph"/>
        <w:numPr>
          <w:ilvl w:val="0"/>
          <w:numId w:val="2"/>
        </w:numPr>
        <w:spacing w:after="0"/>
      </w:pPr>
      <w:r>
        <w:t xml:space="preserve">additional documentation </w:t>
      </w:r>
      <w:r w:rsidR="00FE5471">
        <w:t>or materials may be included as appendices</w:t>
      </w:r>
    </w:p>
    <w:p w:rsidR="00FE5471" w:rsidRDefault="00FE5471" w:rsidP="00FE5471">
      <w:pPr>
        <w:spacing w:after="0"/>
      </w:pPr>
    </w:p>
    <w:p w:rsidR="002E35B2" w:rsidRDefault="00FE5471" w:rsidP="00FE5471">
      <w:pPr>
        <w:spacing w:after="0"/>
      </w:pPr>
      <w:r>
        <w:t xml:space="preserve">Please </w:t>
      </w:r>
      <w:r w:rsidRPr="000224FF">
        <w:t>email</w:t>
      </w:r>
      <w:r>
        <w:t xml:space="preserve"> your proposal no later than July 1, 2015 to </w:t>
      </w:r>
      <w:hyperlink r:id="rId5" w:history="1">
        <w:r w:rsidRPr="00693A9F">
          <w:rPr>
            <w:rStyle w:val="Hyperlink"/>
          </w:rPr>
          <w:t>mshirley@drury.edu</w:t>
        </w:r>
      </w:hyperlink>
      <w:r>
        <w:t xml:space="preserve">. </w:t>
      </w:r>
    </w:p>
    <w:p w:rsidR="00FE5471" w:rsidRDefault="00FE5471" w:rsidP="00FE5471">
      <w:pPr>
        <w:spacing w:after="0"/>
      </w:pPr>
    </w:p>
    <w:p w:rsidR="00FE5471" w:rsidRDefault="00FE5471" w:rsidP="00FE5471">
      <w:pPr>
        <w:spacing w:after="0"/>
      </w:pPr>
      <w:r>
        <w:t>Michael Shirley, Director</w:t>
      </w:r>
    </w:p>
    <w:p w:rsidR="00FE5471" w:rsidRDefault="00FE5471" w:rsidP="00FE5471">
      <w:pPr>
        <w:spacing w:after="0"/>
      </w:pPr>
      <w:r>
        <w:t>Breech School of Business Administration</w:t>
      </w:r>
    </w:p>
    <w:p w:rsidR="00FE5471" w:rsidRDefault="00FE5471" w:rsidP="00FE5471">
      <w:pPr>
        <w:spacing w:after="0"/>
      </w:pPr>
      <w:r>
        <w:t>Drury University</w:t>
      </w:r>
    </w:p>
    <w:p w:rsidR="00FE5471" w:rsidRDefault="00FE5471" w:rsidP="00FE5471">
      <w:pPr>
        <w:spacing w:after="0"/>
      </w:pPr>
      <w:r>
        <w:t>900 North Benton Avenue</w:t>
      </w:r>
    </w:p>
    <w:p w:rsidR="00FE5471" w:rsidRDefault="00FE5471" w:rsidP="00FE5471">
      <w:pPr>
        <w:spacing w:after="0"/>
      </w:pPr>
      <w:r>
        <w:t>Springfield, Missouri</w:t>
      </w:r>
      <w:r w:rsidR="00E16B70">
        <w:t xml:space="preserve"> </w:t>
      </w:r>
      <w:r>
        <w:t xml:space="preserve"> 65802</w:t>
      </w:r>
    </w:p>
    <w:p w:rsidR="00FE5471" w:rsidRDefault="00A83612" w:rsidP="00FE5471">
      <w:pPr>
        <w:spacing w:after="0"/>
      </w:pPr>
      <w:hyperlink r:id="rId6" w:history="1">
        <w:r w:rsidR="00FE5471" w:rsidRPr="00693A9F">
          <w:rPr>
            <w:rStyle w:val="Hyperlink"/>
          </w:rPr>
          <w:t>mshirley@drury.edu</w:t>
        </w:r>
      </w:hyperlink>
    </w:p>
    <w:p w:rsidR="00FE5471" w:rsidRDefault="00FE5471" w:rsidP="00FE5471">
      <w:pPr>
        <w:spacing w:after="0"/>
      </w:pPr>
    </w:p>
    <w:p w:rsidR="00FE5471" w:rsidRPr="0003646E" w:rsidRDefault="00FE5471" w:rsidP="00FE5471">
      <w:pPr>
        <w:spacing w:after="0"/>
      </w:pPr>
      <w:r w:rsidRPr="0003646E">
        <w:t xml:space="preserve">Submissions will be evaluated by an independent awards committee consisting of business deans. The criteria for judging the quality of submission are creativity, content, and the potential for transferability. All applicants will be notified regarding the status of the </w:t>
      </w:r>
      <w:r w:rsidR="00E16B70">
        <w:t xml:space="preserve">submitted </w:t>
      </w:r>
      <w:r w:rsidRPr="0003646E">
        <w:t>proposal by September 1.</w:t>
      </w:r>
    </w:p>
    <w:p w:rsidR="00FE5471" w:rsidRPr="0003646E" w:rsidRDefault="00FE5471" w:rsidP="00FE5471">
      <w:pPr>
        <w:spacing w:after="0"/>
      </w:pPr>
    </w:p>
    <w:p w:rsidR="002E35B2" w:rsidRDefault="0003646E" w:rsidP="00E16B70">
      <w:pPr>
        <w:spacing w:after="0"/>
      </w:pPr>
      <w:r w:rsidRPr="0003646E">
        <w:t xml:space="preserve">The three award finalists will be expected to present their innovation programs at the annual meeting of MABDA. The finalists’ institutions are expected to cover the costs of attending the meeting, where the Innovation in Business Education Awards will be presented. </w:t>
      </w:r>
    </w:p>
    <w:sectPr w:rsidR="002E3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737CA"/>
    <w:multiLevelType w:val="hybridMultilevel"/>
    <w:tmpl w:val="44E0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CA66BC"/>
    <w:multiLevelType w:val="hybridMultilevel"/>
    <w:tmpl w:val="12C8E0AA"/>
    <w:lvl w:ilvl="0" w:tplc="D752E2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B2"/>
    <w:rsid w:val="000224FF"/>
    <w:rsid w:val="0003646E"/>
    <w:rsid w:val="002E35B2"/>
    <w:rsid w:val="00395243"/>
    <w:rsid w:val="0091330E"/>
    <w:rsid w:val="00A72634"/>
    <w:rsid w:val="00A83612"/>
    <w:rsid w:val="00E16B70"/>
    <w:rsid w:val="00FE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D9039-0B61-42B1-A976-BD6218BC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5B2"/>
    <w:pPr>
      <w:ind w:left="720"/>
      <w:contextualSpacing/>
    </w:pPr>
  </w:style>
  <w:style w:type="character" w:styleId="Hyperlink">
    <w:name w:val="Hyperlink"/>
    <w:basedOn w:val="DefaultParagraphFont"/>
    <w:uiPriority w:val="99"/>
    <w:unhideWhenUsed/>
    <w:rsid w:val="00FE5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irley@drury.edu" TargetMode="External"/><Relationship Id="rId5" Type="http://schemas.openxmlformats.org/officeDocument/2006/relationships/hyperlink" Target="mailto:mshirley@dru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Towry</dc:creator>
  <cp:lastModifiedBy>Sylvia Raymond</cp:lastModifiedBy>
  <cp:revision>2</cp:revision>
  <dcterms:created xsi:type="dcterms:W3CDTF">2014-12-11T16:25:00Z</dcterms:created>
  <dcterms:modified xsi:type="dcterms:W3CDTF">2014-12-11T16:25:00Z</dcterms:modified>
</cp:coreProperties>
</file>